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81" w:rsidRPr="00FF4276" w:rsidRDefault="00175108" w:rsidP="005F3281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1"/>
      <w:bookmarkStart w:id="1" w:name="_Toc502148241"/>
      <w:bookmarkStart w:id="2" w:name="_Toc502142582"/>
      <w:bookmarkStart w:id="3" w:name="_Toc499813179"/>
      <w:r w:rsidRPr="00FF4276">
        <w:rPr>
          <w:sz w:val="22"/>
          <w:szCs w:val="22"/>
        </w:rPr>
        <w:t xml:space="preserve">Приложение </w:t>
      </w:r>
      <w:bookmarkStart w:id="4" w:name="RefSCH1_No"/>
      <w:r w:rsidRPr="00FF4276">
        <w:rPr>
          <w:sz w:val="22"/>
          <w:szCs w:val="22"/>
        </w:rPr>
        <w:t>№</w:t>
      </w:r>
      <w:bookmarkEnd w:id="0"/>
      <w:bookmarkEnd w:id="4"/>
      <w:r w:rsidR="000E32C6" w:rsidRPr="00FF4276">
        <w:rPr>
          <w:sz w:val="22"/>
          <w:szCs w:val="22"/>
        </w:rPr>
        <w:t>1 к Договору №</w:t>
      </w:r>
      <w:r w:rsidR="002B334A" w:rsidRPr="00FF4276">
        <w:rPr>
          <w:sz w:val="22"/>
          <w:szCs w:val="22"/>
        </w:rPr>
        <w:t>____________</w:t>
      </w:r>
      <w:r w:rsidR="00A46B43" w:rsidRPr="00FF4276">
        <w:rPr>
          <w:sz w:val="22"/>
          <w:szCs w:val="22"/>
        </w:rPr>
        <w:t xml:space="preserve"> от «_____» _____ 20</w:t>
      </w:r>
      <w:r w:rsidR="00C57152" w:rsidRPr="00FF4276">
        <w:rPr>
          <w:sz w:val="22"/>
          <w:szCs w:val="22"/>
        </w:rPr>
        <w:t>2</w:t>
      </w:r>
      <w:r w:rsidR="00046C5C" w:rsidRPr="00FF4276">
        <w:rPr>
          <w:sz w:val="22"/>
          <w:szCs w:val="22"/>
        </w:rPr>
        <w:t>4</w:t>
      </w:r>
      <w:r w:rsidR="00896EB4" w:rsidRPr="00FF4276">
        <w:rPr>
          <w:sz w:val="22"/>
          <w:szCs w:val="22"/>
        </w:rPr>
        <w:t>г.</w:t>
      </w:r>
    </w:p>
    <w:p w:rsidR="00D61E76" w:rsidRPr="00FF4276" w:rsidRDefault="00175108" w:rsidP="005F328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FF4276">
        <w:rPr>
          <w:sz w:val="22"/>
          <w:szCs w:val="22"/>
        </w:rPr>
        <w:br/>
      </w:r>
      <w:bookmarkStart w:id="5" w:name="RefSCH1_1"/>
      <w:r w:rsidRPr="00FF4276">
        <w:rPr>
          <w:i w:val="0"/>
          <w:sz w:val="22"/>
          <w:szCs w:val="22"/>
        </w:rPr>
        <w:t>Техническое задание</w:t>
      </w:r>
      <w:bookmarkEnd w:id="1"/>
      <w:bookmarkEnd w:id="2"/>
      <w:bookmarkEnd w:id="3"/>
      <w:bookmarkEnd w:id="5"/>
    </w:p>
    <w:p w:rsidR="00046C5C" w:rsidRPr="00FF4276" w:rsidRDefault="00A61BD6" w:rsidP="00E85A84">
      <w:pPr>
        <w:ind w:firstLine="708"/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 xml:space="preserve">Предмет договора: </w:t>
      </w:r>
      <w:r w:rsidR="00EE6428" w:rsidRPr="00FF4276">
        <w:rPr>
          <w:sz w:val="22"/>
          <w:szCs w:val="22"/>
        </w:rPr>
        <w:t xml:space="preserve">на </w:t>
      </w:r>
      <w:r w:rsidR="00046C5C" w:rsidRPr="00FF4276">
        <w:rPr>
          <w:sz w:val="22"/>
          <w:szCs w:val="22"/>
        </w:rPr>
        <w:t xml:space="preserve">ыполнение строительно-монтажных и пуско-наладочных работ по объекту: </w:t>
      </w:r>
      <w:r w:rsidR="00046C5C" w:rsidRPr="00FF4276">
        <w:rPr>
          <w:b/>
          <w:sz w:val="22"/>
          <w:szCs w:val="22"/>
        </w:rPr>
        <w:t xml:space="preserve">«Распредустройство комплект 3 кВ. для собств.расходов (инв. №ИЭ551400228). Модернизация. Замена электродвигателя питательного насоса ПЭН-2»; </w:t>
      </w:r>
    </w:p>
    <w:p w:rsidR="00046C5C" w:rsidRPr="00FF4276" w:rsidRDefault="00046C5C" w:rsidP="00E85A84">
      <w:pPr>
        <w:ind w:firstLine="708"/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>«Распредустройство комплект 3 кВ. для собств.расходов (инв. №ИЭ551400228). Модернизация. Замена электродвигателя сетевого насоса СЭН-9»;</w:t>
      </w:r>
    </w:p>
    <w:p w:rsidR="009C6443" w:rsidRPr="00FF4276" w:rsidRDefault="00046C5C" w:rsidP="00E85A84">
      <w:pPr>
        <w:ind w:firstLine="708"/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 xml:space="preserve"> «Распредустройство комплект 3 кВ. для собств.расходов (инв. №ИЭ551400228). </w:t>
      </w:r>
      <w:bookmarkStart w:id="6" w:name="_GoBack"/>
      <w:bookmarkEnd w:id="6"/>
      <w:r w:rsidRPr="00FF4276">
        <w:rPr>
          <w:b/>
          <w:sz w:val="22"/>
          <w:szCs w:val="22"/>
        </w:rPr>
        <w:t>Модернизация. Замена электродвигателя сетевого насоса СЭН-10</w:t>
      </w:r>
      <w:r w:rsidR="00831CD0" w:rsidRPr="00FF4276">
        <w:rPr>
          <w:b/>
          <w:sz w:val="22"/>
          <w:szCs w:val="22"/>
        </w:rPr>
        <w:t>»</w:t>
      </w:r>
      <w:r w:rsidR="00E85A84" w:rsidRPr="00FF4276">
        <w:rPr>
          <w:b/>
          <w:sz w:val="22"/>
          <w:szCs w:val="22"/>
        </w:rPr>
        <w:t>.</w:t>
      </w:r>
    </w:p>
    <w:p w:rsidR="00E85A84" w:rsidRPr="00FF4276" w:rsidRDefault="00E85A84" w:rsidP="00100DDF">
      <w:pPr>
        <w:jc w:val="both"/>
        <w:rPr>
          <w:b/>
          <w:sz w:val="22"/>
          <w:szCs w:val="22"/>
        </w:rPr>
      </w:pPr>
    </w:p>
    <w:p w:rsidR="00EE6428" w:rsidRPr="00FF4276" w:rsidRDefault="0068617D" w:rsidP="00A46B43">
      <w:pPr>
        <w:jc w:val="both"/>
        <w:rPr>
          <w:color w:val="000000"/>
          <w:sz w:val="22"/>
          <w:szCs w:val="22"/>
        </w:rPr>
      </w:pPr>
      <w:r w:rsidRPr="00FF4276">
        <w:rPr>
          <w:b/>
          <w:sz w:val="22"/>
          <w:szCs w:val="22"/>
        </w:rPr>
        <w:t xml:space="preserve">Расположение </w:t>
      </w:r>
      <w:r w:rsidR="003B3691" w:rsidRPr="00FF4276">
        <w:rPr>
          <w:b/>
          <w:sz w:val="22"/>
          <w:szCs w:val="22"/>
        </w:rPr>
        <w:t xml:space="preserve">объекта: </w:t>
      </w:r>
      <w:r w:rsidRPr="00FF4276">
        <w:rPr>
          <w:color w:val="000000"/>
          <w:sz w:val="22"/>
          <w:szCs w:val="22"/>
        </w:rPr>
        <w:t>Иркутская обл., г. Шелехов, ул. Южная, 4</w:t>
      </w:r>
    </w:p>
    <w:p w:rsidR="00A46B43" w:rsidRPr="00FF4276" w:rsidRDefault="00A46B43" w:rsidP="00A46B43">
      <w:pPr>
        <w:jc w:val="both"/>
        <w:rPr>
          <w:color w:val="000000"/>
          <w:sz w:val="22"/>
          <w:szCs w:val="22"/>
        </w:rPr>
      </w:pPr>
    </w:p>
    <w:p w:rsidR="0097009C" w:rsidRPr="00FF4276" w:rsidRDefault="0068617D" w:rsidP="00C50449">
      <w:pPr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>Назначение и характеристика объекта.</w:t>
      </w:r>
    </w:p>
    <w:p w:rsidR="00046C5C" w:rsidRPr="00FF4276" w:rsidRDefault="00046C5C" w:rsidP="00046C5C">
      <w:pPr>
        <w:ind w:firstLine="567"/>
        <w:jc w:val="both"/>
        <w:rPr>
          <w:sz w:val="22"/>
          <w:szCs w:val="22"/>
        </w:rPr>
      </w:pPr>
      <w:r w:rsidRPr="00FF4276">
        <w:rPr>
          <w:sz w:val="22"/>
          <w:szCs w:val="22"/>
        </w:rPr>
        <w:t>Электродвигатели СЭН-9, СЭН-10 (тип DKRAJ 4519-4WK производства ГДР) изготовлены в 1989, установлены в 1994 году. За длительный период эксплуатации в старых электродвигателях появляются скрытые дефекты, по причине старения изоляции и усталостью металла. Двигатели не соответствует стандартному ряду мощностей, принятому в стране, произведены в государстве, в настоящий момент не существующем, что обуславливает отсутствие запчастей и технической поддержки.  Дальнейшая эксплуатация таких электродвигателей ведёт к повышенной вероятности выхода их из строя и останова основного оборудования.</w:t>
      </w:r>
    </w:p>
    <w:p w:rsidR="00831CD0" w:rsidRPr="00FF4276" w:rsidRDefault="00046C5C" w:rsidP="00046C5C">
      <w:pPr>
        <w:ind w:firstLine="567"/>
        <w:jc w:val="both"/>
        <w:rPr>
          <w:sz w:val="22"/>
          <w:szCs w:val="22"/>
        </w:rPr>
      </w:pPr>
      <w:r w:rsidRPr="00FF4276">
        <w:rPr>
          <w:sz w:val="22"/>
          <w:szCs w:val="22"/>
        </w:rPr>
        <w:t>Электродвигатель ПЭН-2 (4АЗМП-500/6000 УХЛ4) изготовлен в 1990, установлен в 1996 году. За длительный период эксплуатации в старом электродвигателе появляются скрытые дефекты, связанные со старением изоляции и усталостью металла. Дальнейшая эксплуатация такого электродвигателя ведёт к повышенной вероятности выхода его из строя и останова основного оборудовани</w:t>
      </w:r>
      <w:r w:rsidRPr="00FF4276">
        <w:rPr>
          <w:sz w:val="22"/>
          <w:szCs w:val="22"/>
        </w:rPr>
        <w:t>я</w:t>
      </w:r>
      <w:r w:rsidR="00831CD0" w:rsidRPr="00FF4276">
        <w:rPr>
          <w:sz w:val="22"/>
          <w:szCs w:val="22"/>
        </w:rPr>
        <w:t>.</w:t>
      </w:r>
    </w:p>
    <w:p w:rsidR="00831CD0" w:rsidRPr="00FF4276" w:rsidRDefault="00831CD0" w:rsidP="00831CD0">
      <w:pPr>
        <w:jc w:val="both"/>
        <w:rPr>
          <w:sz w:val="22"/>
          <w:szCs w:val="22"/>
        </w:rPr>
      </w:pPr>
    </w:p>
    <w:p w:rsidR="00831CD0" w:rsidRPr="00FF4276" w:rsidRDefault="0068617D" w:rsidP="00831CD0">
      <w:pPr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 xml:space="preserve">Объем работ предусматривает: </w:t>
      </w:r>
    </w:p>
    <w:p w:rsidR="00831CD0" w:rsidRPr="00FF4276" w:rsidRDefault="00831CD0" w:rsidP="00831CD0">
      <w:pPr>
        <w:pStyle w:val="ab"/>
        <w:numPr>
          <w:ilvl w:val="0"/>
          <w:numId w:val="21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>Демонтажный работы</w:t>
      </w:r>
    </w:p>
    <w:p w:rsidR="00831CD0" w:rsidRPr="00FF4276" w:rsidRDefault="001D3612" w:rsidP="00831CD0">
      <w:pPr>
        <w:pStyle w:val="ab"/>
        <w:numPr>
          <w:ilvl w:val="0"/>
          <w:numId w:val="21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>Замена э</w:t>
      </w:r>
      <w:r w:rsidR="00831CD0" w:rsidRPr="00FF4276">
        <w:rPr>
          <w:sz w:val="22"/>
          <w:szCs w:val="22"/>
        </w:rPr>
        <w:t xml:space="preserve">лектродвигателя </w:t>
      </w:r>
      <w:r w:rsidR="00046C5C" w:rsidRPr="00FF4276">
        <w:rPr>
          <w:sz w:val="22"/>
          <w:szCs w:val="22"/>
        </w:rPr>
        <w:t>СЭН-9</w:t>
      </w:r>
      <w:r w:rsidR="00831CD0" w:rsidRPr="00FF4276">
        <w:rPr>
          <w:sz w:val="22"/>
          <w:szCs w:val="22"/>
        </w:rPr>
        <w:t>;</w:t>
      </w:r>
    </w:p>
    <w:p w:rsidR="00831CD0" w:rsidRPr="00FF4276" w:rsidRDefault="001D3612" w:rsidP="00831CD0">
      <w:pPr>
        <w:pStyle w:val="ab"/>
        <w:numPr>
          <w:ilvl w:val="0"/>
          <w:numId w:val="21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>Замена э</w:t>
      </w:r>
      <w:r w:rsidR="00831CD0" w:rsidRPr="00FF4276">
        <w:rPr>
          <w:sz w:val="22"/>
          <w:szCs w:val="22"/>
        </w:rPr>
        <w:t xml:space="preserve">лектродвигателя </w:t>
      </w:r>
      <w:r w:rsidR="00046C5C" w:rsidRPr="00FF4276">
        <w:rPr>
          <w:sz w:val="22"/>
          <w:szCs w:val="22"/>
        </w:rPr>
        <w:t>СЭН-10</w:t>
      </w:r>
      <w:r w:rsidR="00831CD0" w:rsidRPr="00FF4276">
        <w:rPr>
          <w:sz w:val="22"/>
          <w:szCs w:val="22"/>
        </w:rPr>
        <w:t xml:space="preserve">; </w:t>
      </w:r>
    </w:p>
    <w:p w:rsidR="00831CD0" w:rsidRPr="00FF4276" w:rsidRDefault="00831CD0" w:rsidP="00831CD0">
      <w:pPr>
        <w:pStyle w:val="ab"/>
        <w:numPr>
          <w:ilvl w:val="0"/>
          <w:numId w:val="21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 xml:space="preserve">Замена электродвигателя </w:t>
      </w:r>
      <w:r w:rsidR="00046C5C" w:rsidRPr="00FF4276">
        <w:rPr>
          <w:sz w:val="22"/>
          <w:szCs w:val="22"/>
        </w:rPr>
        <w:t>ПЭН-2</w:t>
      </w:r>
      <w:r w:rsidRPr="00FF4276">
        <w:rPr>
          <w:sz w:val="22"/>
          <w:szCs w:val="22"/>
        </w:rPr>
        <w:t>;</w:t>
      </w:r>
    </w:p>
    <w:p w:rsidR="00831CD0" w:rsidRPr="00FF4276" w:rsidRDefault="00831CD0" w:rsidP="00831CD0">
      <w:pPr>
        <w:pStyle w:val="ab"/>
        <w:numPr>
          <w:ilvl w:val="0"/>
          <w:numId w:val="21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>Пусконаладочные работы.</w:t>
      </w:r>
    </w:p>
    <w:p w:rsidR="0068617D" w:rsidRPr="00FF4276" w:rsidRDefault="0068617D" w:rsidP="0068617D">
      <w:pPr>
        <w:jc w:val="both"/>
        <w:rPr>
          <w:b/>
          <w:sz w:val="22"/>
          <w:szCs w:val="22"/>
        </w:rPr>
      </w:pPr>
    </w:p>
    <w:p w:rsidR="0068617D" w:rsidRPr="00FF4276" w:rsidRDefault="00FF4276" w:rsidP="0068617D">
      <w:pPr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>О</w:t>
      </w:r>
      <w:r w:rsidR="0068617D" w:rsidRPr="00FF4276">
        <w:rPr>
          <w:b/>
          <w:sz w:val="22"/>
          <w:szCs w:val="22"/>
        </w:rPr>
        <w:t>борудования поставки Заказчика.</w:t>
      </w:r>
    </w:p>
    <w:p w:rsidR="00913059" w:rsidRPr="00FF4276" w:rsidRDefault="00913059" w:rsidP="00913059">
      <w:pPr>
        <w:ind w:firstLine="708"/>
        <w:jc w:val="both"/>
        <w:rPr>
          <w:sz w:val="22"/>
          <w:szCs w:val="22"/>
        </w:rPr>
      </w:pPr>
      <w:r w:rsidRPr="00FF4276">
        <w:rPr>
          <w:sz w:val="22"/>
          <w:szCs w:val="22"/>
        </w:rPr>
        <w:t>В процессе выполнения работ Подрядчик использует оборудование, поставляемое Заказчиком, согласно Приложения №6 (Перечень оборудования поставки Заказчика).</w:t>
      </w:r>
      <w:r w:rsidRPr="00FF4276">
        <w:rPr>
          <w:sz w:val="22"/>
          <w:szCs w:val="22"/>
        </w:rPr>
        <w:tab/>
      </w:r>
      <w:r w:rsidRPr="00FF4276">
        <w:rPr>
          <w:sz w:val="22"/>
          <w:szCs w:val="22"/>
        </w:rPr>
        <w:tab/>
      </w:r>
    </w:p>
    <w:p w:rsidR="00913059" w:rsidRPr="00FF4276" w:rsidRDefault="00913059" w:rsidP="00913059">
      <w:pPr>
        <w:pStyle w:val="ab"/>
        <w:numPr>
          <w:ilvl w:val="0"/>
          <w:numId w:val="22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>Стоимость оборудования является ориентировочной и будет корректироваться при поставке оборудования Подрядчику.</w:t>
      </w:r>
      <w:r w:rsidRPr="00FF4276">
        <w:rPr>
          <w:sz w:val="22"/>
          <w:szCs w:val="22"/>
        </w:rPr>
        <w:tab/>
      </w:r>
      <w:r w:rsidRPr="00FF4276">
        <w:rPr>
          <w:sz w:val="22"/>
          <w:szCs w:val="22"/>
        </w:rPr>
        <w:tab/>
      </w:r>
      <w:r w:rsidRPr="00FF4276">
        <w:rPr>
          <w:sz w:val="22"/>
          <w:szCs w:val="22"/>
        </w:rPr>
        <w:tab/>
      </w:r>
    </w:p>
    <w:p w:rsidR="00FF4276" w:rsidRPr="00FF4276" w:rsidRDefault="00913059" w:rsidP="00913059">
      <w:pPr>
        <w:pStyle w:val="ab"/>
        <w:numPr>
          <w:ilvl w:val="0"/>
          <w:numId w:val="22"/>
        </w:numPr>
        <w:jc w:val="both"/>
        <w:rPr>
          <w:sz w:val="22"/>
          <w:szCs w:val="22"/>
        </w:rPr>
      </w:pPr>
      <w:r w:rsidRPr="00FF4276">
        <w:rPr>
          <w:sz w:val="22"/>
          <w:szCs w:val="22"/>
        </w:rPr>
        <w:t>Наименование оборудования является ориентировочным и будет корректироваться при поставке заказчику аналога с сохранением технических характеристик.</w:t>
      </w:r>
    </w:p>
    <w:p w:rsidR="0068617D" w:rsidRPr="00FF4276" w:rsidRDefault="00FF4276" w:rsidP="00FF4276">
      <w:pPr>
        <w:jc w:val="both"/>
        <w:rPr>
          <w:sz w:val="22"/>
          <w:szCs w:val="22"/>
        </w:rPr>
      </w:pPr>
      <w:r w:rsidRPr="00FF4276">
        <w:rPr>
          <w:b/>
          <w:sz w:val="22"/>
          <w:szCs w:val="22"/>
        </w:rPr>
        <w:t>Материалы и оборудование</w:t>
      </w:r>
      <w:r w:rsidRPr="00FF4276">
        <w:rPr>
          <w:b/>
          <w:sz w:val="22"/>
          <w:szCs w:val="22"/>
        </w:rPr>
        <w:t xml:space="preserve"> поставки </w:t>
      </w:r>
      <w:r w:rsidRPr="00FF4276">
        <w:rPr>
          <w:b/>
          <w:sz w:val="22"/>
          <w:szCs w:val="22"/>
        </w:rPr>
        <w:t>Подрядчика.</w:t>
      </w:r>
      <w:r w:rsidR="00913059" w:rsidRPr="00FF4276">
        <w:rPr>
          <w:sz w:val="22"/>
          <w:szCs w:val="22"/>
        </w:rPr>
        <w:tab/>
      </w:r>
    </w:p>
    <w:p w:rsidR="0068617D" w:rsidRPr="00FF4276" w:rsidRDefault="00FF4276" w:rsidP="00FF4276">
      <w:pPr>
        <w:ind w:firstLine="708"/>
        <w:jc w:val="both"/>
        <w:rPr>
          <w:b/>
          <w:i/>
          <w:sz w:val="22"/>
          <w:szCs w:val="22"/>
        </w:rPr>
      </w:pPr>
      <w:r w:rsidRPr="00FF4276">
        <w:rPr>
          <w:sz w:val="22"/>
          <w:szCs w:val="22"/>
        </w:rPr>
        <w:t>Оборудование и материалы не включенные в перечень поставки Заказчика приобретаются силами подрядной организации, в соответствии с условиями договора</w:t>
      </w:r>
      <w:r w:rsidRPr="00FF4276">
        <w:rPr>
          <w:sz w:val="22"/>
          <w:szCs w:val="22"/>
        </w:rPr>
        <w:t>.</w:t>
      </w:r>
    </w:p>
    <w:p w:rsidR="0068617D" w:rsidRPr="00FF4276" w:rsidRDefault="0068617D" w:rsidP="0068617D">
      <w:pPr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>Особые условия.</w:t>
      </w:r>
    </w:p>
    <w:p w:rsidR="00831CD0" w:rsidRPr="00FF4276" w:rsidRDefault="00831CD0" w:rsidP="00831CD0">
      <w:pPr>
        <w:ind w:firstLine="708"/>
        <w:jc w:val="both"/>
        <w:rPr>
          <w:sz w:val="22"/>
          <w:szCs w:val="22"/>
        </w:rPr>
      </w:pPr>
      <w:r w:rsidRPr="00FF4276">
        <w:rPr>
          <w:sz w:val="22"/>
          <w:szCs w:val="22"/>
        </w:rPr>
        <w:t>Работа будет выполняться в помещении главного корпуса вблизи действующего оборудования в стеснённых и запыленных условиях.</w:t>
      </w:r>
    </w:p>
    <w:p w:rsidR="00A46B43" w:rsidRPr="00FF4276" w:rsidRDefault="00A46B43" w:rsidP="00A46B43">
      <w:pPr>
        <w:ind w:left="720" w:right="-1"/>
        <w:contextualSpacing/>
        <w:jc w:val="both"/>
        <w:rPr>
          <w:sz w:val="22"/>
          <w:szCs w:val="22"/>
        </w:rPr>
      </w:pPr>
    </w:p>
    <w:p w:rsidR="000E35A5" w:rsidRPr="00FF4276" w:rsidRDefault="00D107CD" w:rsidP="00D107CD">
      <w:pPr>
        <w:contextualSpacing/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>Гарантия на выполненные работы:</w:t>
      </w:r>
    </w:p>
    <w:p w:rsidR="00913059" w:rsidRPr="00FF4276" w:rsidRDefault="00D107CD" w:rsidP="00913059">
      <w:pPr>
        <w:jc w:val="both"/>
        <w:rPr>
          <w:sz w:val="22"/>
          <w:szCs w:val="22"/>
        </w:rPr>
      </w:pPr>
      <w:r w:rsidRPr="00FF4276">
        <w:rPr>
          <w:sz w:val="22"/>
          <w:szCs w:val="22"/>
        </w:rPr>
        <w:t xml:space="preserve">Гарантийный срок на выполненные работы: </w:t>
      </w:r>
      <w:r w:rsidR="005C7777" w:rsidRPr="00FF4276">
        <w:rPr>
          <w:b/>
          <w:sz w:val="22"/>
          <w:szCs w:val="22"/>
          <w:u w:val="single"/>
        </w:rPr>
        <w:t>3</w:t>
      </w:r>
      <w:r w:rsidR="00D77EB4" w:rsidRPr="00FF4276">
        <w:rPr>
          <w:b/>
          <w:sz w:val="22"/>
          <w:szCs w:val="22"/>
          <w:u w:val="single"/>
        </w:rPr>
        <w:t xml:space="preserve"> (</w:t>
      </w:r>
      <w:r w:rsidR="005C7777" w:rsidRPr="00FF4276">
        <w:rPr>
          <w:b/>
          <w:sz w:val="22"/>
          <w:szCs w:val="22"/>
          <w:u w:val="single"/>
        </w:rPr>
        <w:t>три) года</w:t>
      </w:r>
      <w:r w:rsidR="00913059" w:rsidRPr="00FF4276">
        <w:rPr>
          <w:b/>
          <w:sz w:val="22"/>
          <w:szCs w:val="22"/>
          <w:u w:val="single"/>
        </w:rPr>
        <w:t>,</w:t>
      </w:r>
      <w:r w:rsidR="00913059" w:rsidRPr="00FF4276">
        <w:rPr>
          <w:sz w:val="22"/>
          <w:szCs w:val="22"/>
        </w:rPr>
        <w:t xml:space="preserve"> с даты подписания Акта приемки законченного строительством Объекта.</w:t>
      </w:r>
    </w:p>
    <w:p w:rsidR="001A2C1B" w:rsidRPr="00FF4276" w:rsidRDefault="001A2C1B" w:rsidP="00262C14">
      <w:pPr>
        <w:jc w:val="both"/>
        <w:rPr>
          <w:b/>
          <w:sz w:val="22"/>
          <w:szCs w:val="22"/>
        </w:rPr>
      </w:pPr>
    </w:p>
    <w:p w:rsidR="00262C14" w:rsidRPr="00FF4276" w:rsidRDefault="00262C14" w:rsidP="00262C14">
      <w:pPr>
        <w:jc w:val="both"/>
        <w:rPr>
          <w:b/>
          <w:sz w:val="22"/>
          <w:szCs w:val="22"/>
        </w:rPr>
      </w:pPr>
      <w:r w:rsidRPr="00FF4276">
        <w:rPr>
          <w:b/>
          <w:sz w:val="22"/>
          <w:szCs w:val="22"/>
        </w:rPr>
        <w:t>Сроки выполнения работ:</w:t>
      </w:r>
    </w:p>
    <w:p w:rsidR="00A46B43" w:rsidRPr="00FF4276" w:rsidRDefault="00A46B43" w:rsidP="00A46B43">
      <w:pPr>
        <w:jc w:val="both"/>
        <w:rPr>
          <w:b/>
          <w:sz w:val="22"/>
          <w:szCs w:val="22"/>
        </w:rPr>
      </w:pPr>
      <w:r w:rsidRPr="00FF4276">
        <w:rPr>
          <w:sz w:val="22"/>
          <w:szCs w:val="22"/>
        </w:rPr>
        <w:t xml:space="preserve">Начало: </w:t>
      </w:r>
      <w:r w:rsidRPr="00FF4276">
        <w:rPr>
          <w:b/>
          <w:sz w:val="22"/>
          <w:szCs w:val="22"/>
        </w:rPr>
        <w:t xml:space="preserve">с даты заключения договора </w:t>
      </w:r>
    </w:p>
    <w:p w:rsidR="00B72CA6" w:rsidRPr="00FF4276" w:rsidRDefault="00A46B43" w:rsidP="003955F1">
      <w:pPr>
        <w:jc w:val="both"/>
        <w:rPr>
          <w:sz w:val="22"/>
          <w:szCs w:val="22"/>
        </w:rPr>
      </w:pPr>
      <w:r w:rsidRPr="00FF4276">
        <w:rPr>
          <w:sz w:val="22"/>
          <w:szCs w:val="22"/>
        </w:rPr>
        <w:t xml:space="preserve">Окончание: </w:t>
      </w:r>
      <w:r w:rsidRPr="00FF4276">
        <w:rPr>
          <w:b/>
          <w:sz w:val="22"/>
          <w:szCs w:val="22"/>
        </w:rPr>
        <w:t xml:space="preserve">по </w:t>
      </w:r>
      <w:r w:rsidR="00046C5C" w:rsidRPr="00FF4276">
        <w:rPr>
          <w:b/>
          <w:sz w:val="22"/>
          <w:szCs w:val="22"/>
        </w:rPr>
        <w:t>25.11.2024</w:t>
      </w:r>
      <w:r w:rsidRPr="00FF4276">
        <w:rPr>
          <w:b/>
          <w:sz w:val="22"/>
          <w:szCs w:val="22"/>
        </w:rPr>
        <w:t>г.</w:t>
      </w:r>
      <w:r w:rsidRPr="00FF4276">
        <w:rPr>
          <w:sz w:val="22"/>
          <w:szCs w:val="22"/>
        </w:rPr>
        <w:t xml:space="preserve">  </w:t>
      </w:r>
    </w:p>
    <w:sectPr w:rsidR="00B72CA6" w:rsidRPr="00FF4276" w:rsidSect="003F6693">
      <w:footerReference w:type="default" r:id="rId7"/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74" w:rsidRDefault="00D61474" w:rsidP="003169AC">
      <w:r>
        <w:separator/>
      </w:r>
    </w:p>
  </w:endnote>
  <w:endnote w:type="continuationSeparator" w:id="0">
    <w:p w:rsidR="00D61474" w:rsidRDefault="00D61474" w:rsidP="0031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826502"/>
      <w:docPartObj>
        <w:docPartGallery w:val="Page Numbers (Bottom of Page)"/>
        <w:docPartUnique/>
      </w:docPartObj>
    </w:sdtPr>
    <w:sdtEndPr/>
    <w:sdtContent>
      <w:p w:rsidR="003169AC" w:rsidRDefault="003169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EB4">
          <w:rPr>
            <w:noProof/>
          </w:rPr>
          <w:t>1</w:t>
        </w:r>
        <w:r>
          <w:fldChar w:fldCharType="end"/>
        </w:r>
      </w:p>
    </w:sdtContent>
  </w:sdt>
  <w:p w:rsidR="003169AC" w:rsidRDefault="003169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74" w:rsidRDefault="00D61474" w:rsidP="003169AC">
      <w:r>
        <w:separator/>
      </w:r>
    </w:p>
  </w:footnote>
  <w:footnote w:type="continuationSeparator" w:id="0">
    <w:p w:rsidR="00D61474" w:rsidRDefault="00D61474" w:rsidP="0031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7461763"/>
    <w:multiLevelType w:val="hybridMultilevel"/>
    <w:tmpl w:val="B7FCCE68"/>
    <w:lvl w:ilvl="0" w:tplc="159C69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D741A2"/>
    <w:multiLevelType w:val="hybridMultilevel"/>
    <w:tmpl w:val="68EA4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21BEB"/>
    <w:multiLevelType w:val="hybridMultilevel"/>
    <w:tmpl w:val="7A408FDA"/>
    <w:lvl w:ilvl="0" w:tplc="01EAD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94180"/>
    <w:multiLevelType w:val="hybridMultilevel"/>
    <w:tmpl w:val="9C6C7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E2A58"/>
    <w:multiLevelType w:val="hybridMultilevel"/>
    <w:tmpl w:val="EDA47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73A79"/>
    <w:multiLevelType w:val="hybridMultilevel"/>
    <w:tmpl w:val="3F702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65648"/>
    <w:multiLevelType w:val="hybridMultilevel"/>
    <w:tmpl w:val="93D4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72464"/>
    <w:multiLevelType w:val="hybridMultilevel"/>
    <w:tmpl w:val="F764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1162"/>
    <w:multiLevelType w:val="hybridMultilevel"/>
    <w:tmpl w:val="5070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3E4B33"/>
    <w:multiLevelType w:val="hybridMultilevel"/>
    <w:tmpl w:val="20C6B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6C9E3AB9"/>
    <w:multiLevelType w:val="hybridMultilevel"/>
    <w:tmpl w:val="F6B06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E125EE"/>
    <w:multiLevelType w:val="hybridMultilevel"/>
    <w:tmpl w:val="8900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77232"/>
    <w:multiLevelType w:val="hybridMultilevel"/>
    <w:tmpl w:val="EB44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3E6E46"/>
    <w:multiLevelType w:val="hybridMultilevel"/>
    <w:tmpl w:val="D90A0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439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686"/>
        </w:tabs>
        <w:ind w:left="85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C6E55F3"/>
    <w:multiLevelType w:val="hybridMultilevel"/>
    <w:tmpl w:val="E130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18"/>
  </w:num>
  <w:num w:numId="9">
    <w:abstractNumId w:val="10"/>
  </w:num>
  <w:num w:numId="10">
    <w:abstractNumId w:val="11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3"/>
  </w:num>
  <w:num w:numId="15">
    <w:abstractNumId w:val="17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5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6F"/>
    <w:rsid w:val="000412C0"/>
    <w:rsid w:val="00046C5C"/>
    <w:rsid w:val="00095E0A"/>
    <w:rsid w:val="000A3756"/>
    <w:rsid w:val="000C78F9"/>
    <w:rsid w:val="000E32C6"/>
    <w:rsid w:val="000E35A5"/>
    <w:rsid w:val="000E71B6"/>
    <w:rsid w:val="00100DDF"/>
    <w:rsid w:val="00125B40"/>
    <w:rsid w:val="001413AB"/>
    <w:rsid w:val="00175108"/>
    <w:rsid w:val="001A2C1B"/>
    <w:rsid w:val="001B3F80"/>
    <w:rsid w:val="001D3612"/>
    <w:rsid w:val="00232B6F"/>
    <w:rsid w:val="00262C14"/>
    <w:rsid w:val="00297339"/>
    <w:rsid w:val="002B334A"/>
    <w:rsid w:val="002C2CC6"/>
    <w:rsid w:val="002D3526"/>
    <w:rsid w:val="002E1062"/>
    <w:rsid w:val="003169AC"/>
    <w:rsid w:val="00374EA5"/>
    <w:rsid w:val="003955F1"/>
    <w:rsid w:val="003B34D3"/>
    <w:rsid w:val="003B3691"/>
    <w:rsid w:val="003F6693"/>
    <w:rsid w:val="004135DE"/>
    <w:rsid w:val="00426AB6"/>
    <w:rsid w:val="004440AE"/>
    <w:rsid w:val="004615E2"/>
    <w:rsid w:val="00525867"/>
    <w:rsid w:val="00566E84"/>
    <w:rsid w:val="00574609"/>
    <w:rsid w:val="005C04FD"/>
    <w:rsid w:val="005C7777"/>
    <w:rsid w:val="005F3281"/>
    <w:rsid w:val="005F3B95"/>
    <w:rsid w:val="0063181B"/>
    <w:rsid w:val="00636F65"/>
    <w:rsid w:val="00666485"/>
    <w:rsid w:val="0068617D"/>
    <w:rsid w:val="006B31A6"/>
    <w:rsid w:val="0070435A"/>
    <w:rsid w:val="007140B8"/>
    <w:rsid w:val="0074566D"/>
    <w:rsid w:val="007B0E50"/>
    <w:rsid w:val="007D3538"/>
    <w:rsid w:val="007E63E7"/>
    <w:rsid w:val="008156D1"/>
    <w:rsid w:val="00831CD0"/>
    <w:rsid w:val="008615C8"/>
    <w:rsid w:val="00896EB4"/>
    <w:rsid w:val="008C27C8"/>
    <w:rsid w:val="00913059"/>
    <w:rsid w:val="00930471"/>
    <w:rsid w:val="009464FC"/>
    <w:rsid w:val="0097009C"/>
    <w:rsid w:val="00987A26"/>
    <w:rsid w:val="00993551"/>
    <w:rsid w:val="009C6443"/>
    <w:rsid w:val="00A46B43"/>
    <w:rsid w:val="00A61BD6"/>
    <w:rsid w:val="00AB303E"/>
    <w:rsid w:val="00B140B8"/>
    <w:rsid w:val="00B301F5"/>
    <w:rsid w:val="00B31A82"/>
    <w:rsid w:val="00B72CA6"/>
    <w:rsid w:val="00BC3846"/>
    <w:rsid w:val="00C417A5"/>
    <w:rsid w:val="00C44293"/>
    <w:rsid w:val="00C50449"/>
    <w:rsid w:val="00C57152"/>
    <w:rsid w:val="00C75E87"/>
    <w:rsid w:val="00CE292F"/>
    <w:rsid w:val="00CF3C5E"/>
    <w:rsid w:val="00D107CD"/>
    <w:rsid w:val="00D179E1"/>
    <w:rsid w:val="00D47010"/>
    <w:rsid w:val="00D51249"/>
    <w:rsid w:val="00D61474"/>
    <w:rsid w:val="00D61E76"/>
    <w:rsid w:val="00D63E44"/>
    <w:rsid w:val="00D77EB4"/>
    <w:rsid w:val="00D92B17"/>
    <w:rsid w:val="00DE2E70"/>
    <w:rsid w:val="00DF2239"/>
    <w:rsid w:val="00DF6B6F"/>
    <w:rsid w:val="00E0106C"/>
    <w:rsid w:val="00E17C95"/>
    <w:rsid w:val="00E62F64"/>
    <w:rsid w:val="00E85A84"/>
    <w:rsid w:val="00EE6428"/>
    <w:rsid w:val="00F3207A"/>
    <w:rsid w:val="00FA3895"/>
    <w:rsid w:val="00FF2001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8892"/>
  <w15:docId w15:val="{F8E6B835-8B8A-48C6-B5E7-9C11B0D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175108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0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6">
    <w:name w:val="Основной текст + Полужирный"/>
    <w:basedOn w:val="a5"/>
    <w:rsid w:val="003955F1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paragraph" w:styleId="a7">
    <w:name w:val="header"/>
    <w:basedOn w:val="a0"/>
    <w:link w:val="a8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5F3B95"/>
    <w:pPr>
      <w:ind w:left="720"/>
      <w:contextualSpacing/>
    </w:pPr>
  </w:style>
  <w:style w:type="character" w:customStyle="1" w:styleId="1">
    <w:name w:val="Основной текст Знак1"/>
    <w:basedOn w:val="a1"/>
    <w:uiPriority w:val="99"/>
    <w:rsid w:val="00C50449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customStyle="1" w:styleId="a">
    <w:name w:val="РАЗДЕЛ"/>
    <w:basedOn w:val="a4"/>
    <w:qFormat/>
    <w:rsid w:val="00E17C95"/>
    <w:pPr>
      <w:numPr>
        <w:numId w:val="15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4"/>
    <w:qFormat/>
    <w:rsid w:val="00E17C95"/>
    <w:pPr>
      <w:numPr>
        <w:ilvl w:val="1"/>
        <w:numId w:val="15"/>
      </w:numPr>
      <w:spacing w:before="240" w:after="120"/>
      <w:ind w:left="0"/>
      <w:outlineLvl w:val="0"/>
    </w:pPr>
    <w:rPr>
      <w:b/>
      <w:sz w:val="22"/>
      <w:szCs w:val="22"/>
    </w:rPr>
  </w:style>
  <w:style w:type="paragraph" w:customStyle="1" w:styleId="RUS111">
    <w:name w:val="RUS 1.1.1."/>
    <w:basedOn w:val="a4"/>
    <w:link w:val="RUS1110"/>
    <w:qFormat/>
    <w:rsid w:val="00E17C95"/>
    <w:pPr>
      <w:numPr>
        <w:ilvl w:val="3"/>
        <w:numId w:val="15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paragraph" w:customStyle="1" w:styleId="RUS11">
    <w:name w:val="RUS 1.1."/>
    <w:basedOn w:val="a4"/>
    <w:qFormat/>
    <w:rsid w:val="00E17C95"/>
    <w:pPr>
      <w:numPr>
        <w:ilvl w:val="2"/>
        <w:numId w:val="15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E17C95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qFormat/>
    <w:rsid w:val="00E17C95"/>
    <w:pPr>
      <w:numPr>
        <w:ilvl w:val="4"/>
      </w:numPr>
      <w:ind w:left="3600" w:hanging="360"/>
    </w:pPr>
    <w:rPr>
      <w:bCs w:val="0"/>
    </w:rPr>
  </w:style>
  <w:style w:type="paragraph" w:customStyle="1" w:styleId="RUSa">
    <w:name w:val="RUS (a)"/>
    <w:basedOn w:val="RUS10"/>
    <w:qFormat/>
    <w:rsid w:val="00E17C95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89</cp:revision>
  <dcterms:created xsi:type="dcterms:W3CDTF">2019-04-16T04:00:00Z</dcterms:created>
  <dcterms:modified xsi:type="dcterms:W3CDTF">2024-06-25T06:17:00Z</dcterms:modified>
</cp:coreProperties>
</file>